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3E470A" w:rsidRDefault="0041490E" w:rsidP="00365F2F">
      <w:pPr>
        <w:shd w:val="clear" w:color="auto" w:fill="FFC000"/>
        <w:spacing w:after="150" w:line="675" w:lineRule="atLeast"/>
        <w:jc w:val="center"/>
        <w:textAlignment w:val="baseline"/>
        <w:outlineLvl w:val="0"/>
        <w:rPr>
          <w:rFonts w:ascii="Poppins" w:eastAsia="Times New Roman" w:hAnsi="Poppins" w:cs="Times New Roman"/>
          <w:b/>
          <w:bCs/>
          <w:kern w:val="36"/>
          <w:sz w:val="48"/>
          <w:szCs w:val="48"/>
          <w:lang w:eastAsia="tr-TR"/>
        </w:rPr>
      </w:pPr>
      <w:r w:rsidRPr="0041490E">
        <w:rPr>
          <w:rFonts w:ascii="Poppins" w:eastAsia="Times New Roman" w:hAnsi="Poppins" w:cs="Times New Roman"/>
          <w:b/>
          <w:bCs/>
          <w:noProof/>
          <w:kern w:val="36"/>
          <w:sz w:val="48"/>
          <w:szCs w:val="48"/>
          <w:lang w:eastAsia="tr-TR"/>
        </w:rPr>
        <mc:AlternateContent>
          <mc:Choice Requires="wps">
            <w:drawing>
              <wp:anchor distT="0" distB="0" distL="114300" distR="114300" simplePos="0" relativeHeight="251660288" behindDoc="0" locked="0" layoutInCell="1" allowOverlap="1" wp14:editId="36B11C9B">
                <wp:simplePos x="0" y="0"/>
                <wp:positionH relativeFrom="column">
                  <wp:posOffset>1814830</wp:posOffset>
                </wp:positionH>
                <wp:positionV relativeFrom="paragraph">
                  <wp:posOffset>-299085</wp:posOffset>
                </wp:positionV>
                <wp:extent cx="2171700" cy="24765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47650"/>
                        </a:xfrm>
                        <a:prstGeom prst="rect">
                          <a:avLst/>
                        </a:prstGeom>
                        <a:solidFill>
                          <a:srgbClr val="FFFFFF"/>
                        </a:solidFill>
                        <a:ln w="9525">
                          <a:solidFill>
                            <a:srgbClr val="000000"/>
                          </a:solidFill>
                          <a:miter lim="800000"/>
                          <a:headEnd/>
                          <a:tailEnd/>
                        </a:ln>
                      </wps:spPr>
                      <wps:txbx>
                        <w:txbxContent>
                          <w:p w:rsidR="0041490E" w:rsidRPr="0041490E" w:rsidRDefault="0041490E" w:rsidP="0041490E">
                            <w:pPr>
                              <w:jc w:val="center"/>
                              <w:rPr>
                                <w:rFonts w:ascii="Times New Roman" w:hAnsi="Times New Roman" w:cs="Times New Roman"/>
                                <w:b/>
                              </w:rPr>
                            </w:pPr>
                            <w:r w:rsidRPr="0041490E">
                              <w:rPr>
                                <w:rFonts w:ascii="Times New Roman" w:hAnsi="Times New Roman" w:cs="Times New Roman"/>
                                <w:b/>
                              </w:rPr>
                              <w:t>BALPETEĞİ ANAOKULU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42.9pt;margin-top:-23.55pt;width:17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">
                <v:textbox>
                  <w:txbxContent>
                    <w:p w:rsidR="0041490E" w:rsidRPr="0041490E" w:rsidRDefault="0041490E" w:rsidP="0041490E">
                      <w:pPr>
                        <w:jc w:val="center"/>
                        <w:rPr>
                          <w:rFonts w:ascii="Times New Roman" w:hAnsi="Times New Roman" w:cs="Times New Roman"/>
                          <w:b/>
                        </w:rPr>
                      </w:pPr>
                      <w:r w:rsidRPr="0041490E">
                        <w:rPr>
                          <w:rFonts w:ascii="Times New Roman" w:hAnsi="Times New Roman" w:cs="Times New Roman"/>
                          <w:b/>
                        </w:rPr>
                        <w:t>BALPETEĞİ ANAOKULU</w:t>
                      </w:r>
                    </w:p>
                  </w:txbxContent>
                </v:textbox>
              </v:shape>
            </w:pict>
          </mc:Fallback>
        </mc:AlternateContent>
      </w:r>
      <w:r w:rsidR="00070750" w:rsidRPr="00070750">
        <w:rPr>
          <w:rFonts w:ascii="Poppins" w:eastAsia="Times New Roman" w:hAnsi="Poppins" w:cs="Times New Roman"/>
          <w:b/>
          <w:bCs/>
          <w:kern w:val="36"/>
          <w:sz w:val="48"/>
          <w:szCs w:val="48"/>
          <w:lang w:eastAsia="tr-TR"/>
        </w:rPr>
        <w:t xml:space="preserve">Çocuklarda Hayali Arkadaş Dönemi ve </w:t>
      </w:r>
    </w:p>
    <w:p w:rsidR="00070750" w:rsidRPr="00070750" w:rsidRDefault="00070750" w:rsidP="00365F2F">
      <w:pPr>
        <w:shd w:val="clear" w:color="auto" w:fill="FFC000"/>
        <w:spacing w:after="150" w:line="675" w:lineRule="atLeast"/>
        <w:jc w:val="center"/>
        <w:textAlignment w:val="baseline"/>
        <w:outlineLvl w:val="0"/>
        <w:rPr>
          <w:rFonts w:ascii="Poppins" w:eastAsia="Times New Roman" w:hAnsi="Poppins" w:cs="Times New Roman"/>
          <w:b/>
          <w:bCs/>
          <w:kern w:val="36"/>
          <w:sz w:val="48"/>
          <w:szCs w:val="48"/>
          <w:lang w:eastAsia="tr-TR"/>
        </w:rPr>
      </w:pPr>
      <w:r w:rsidRPr="00070750">
        <w:rPr>
          <w:rFonts w:ascii="Poppins" w:eastAsia="Times New Roman" w:hAnsi="Poppins" w:cs="Times New Roman"/>
          <w:b/>
          <w:bCs/>
          <w:kern w:val="36"/>
          <w:sz w:val="48"/>
          <w:szCs w:val="48"/>
          <w:lang w:eastAsia="tr-TR"/>
        </w:rPr>
        <w:t>Ailelere Öneriler</w:t>
      </w:r>
    </w:p>
    <w:p w:rsidR="003E470A" w:rsidRDefault="003E470A" w:rsidP="003E470A">
      <w:pPr>
        <w:pStyle w:val="ListeParagraf"/>
        <w:rPr>
          <w:bCs/>
        </w:rPr>
      </w:pPr>
    </w:p>
    <w:p w:rsidR="003E470A" w:rsidRDefault="003E470A" w:rsidP="003E470A">
      <w:pPr>
        <w:pStyle w:val="ListeParagraf"/>
        <w:rPr>
          <w:bCs/>
        </w:rPr>
      </w:pPr>
    </w:p>
    <w:p w:rsidR="003E470A" w:rsidRDefault="003E470A" w:rsidP="003E470A">
      <w:pPr>
        <w:pStyle w:val="ListeParagraf"/>
        <w:rPr>
          <w:bCs/>
        </w:rPr>
      </w:pPr>
    </w:p>
    <w:p w:rsidR="003E470A" w:rsidRDefault="003E470A" w:rsidP="003E470A">
      <w:pPr>
        <w:pStyle w:val="ListeParagraf"/>
        <w:rPr>
          <w:bCs/>
        </w:rPr>
      </w:pPr>
    </w:p>
    <w:p w:rsidR="003E470A" w:rsidRDefault="003E470A" w:rsidP="003E470A">
      <w:pPr>
        <w:pStyle w:val="ListeParagraf"/>
        <w:rPr>
          <w:b/>
          <w:bCs/>
        </w:rPr>
      </w:pPr>
      <w:r w:rsidRPr="003E470A">
        <w:rPr>
          <w:bCs/>
        </w:rPr>
        <w:t xml:space="preserve">Hayali arkadaş kavramı aile ve çevre tarafından çoğunlukla endişe verici bulunur. </w:t>
      </w:r>
      <w:proofErr w:type="gramStart"/>
      <w:r w:rsidRPr="003E470A">
        <w:rPr>
          <w:bCs/>
        </w:rPr>
        <w:t>Oysa ki</w:t>
      </w:r>
      <w:proofErr w:type="gramEnd"/>
      <w:r w:rsidRPr="003E470A">
        <w:rPr>
          <w:bCs/>
        </w:rPr>
        <w:t xml:space="preserve"> çocuğun dünyasında hayali bir arkadaşın varlığı oldukça sağlıklı ve normaldir. Ancak her çocukta hayali arkadaşlığın görülmemesi, ailelerin çocuklarının farklı olduğunu düşünmelerine neden olmaktadır. Sanılanın aksine çocuğun dünyasında hayal ürünü bir arkadaşın belirmesi çocuğun yaratıcılığının, hayal gücünün ve </w:t>
      </w:r>
      <w:proofErr w:type="gramStart"/>
      <w:r w:rsidRPr="003E470A">
        <w:rPr>
          <w:bCs/>
        </w:rPr>
        <w:t>zekasının</w:t>
      </w:r>
      <w:proofErr w:type="gramEnd"/>
      <w:r w:rsidRPr="003E470A">
        <w:rPr>
          <w:bCs/>
        </w:rPr>
        <w:t xml:space="preserve"> bir ürünüdür</w:t>
      </w:r>
      <w:r w:rsidRPr="003E470A">
        <w:rPr>
          <w:b/>
          <w:bCs/>
        </w:rPr>
        <w:t>.</w:t>
      </w:r>
      <w:r w:rsidR="00365F2F">
        <w:rPr>
          <w:noProof/>
          <w:lang w:eastAsia="tr-TR"/>
        </w:rPr>
        <w:drawing>
          <wp:anchor distT="0" distB="0" distL="114300" distR="114300" simplePos="0" relativeHeight="251658240" behindDoc="0" locked="0" layoutInCell="1" allowOverlap="1" wp14:anchorId="38CE6102" wp14:editId="606C4FEF">
            <wp:simplePos x="0" y="0"/>
            <wp:positionH relativeFrom="column">
              <wp:align>left</wp:align>
            </wp:positionH>
            <wp:positionV relativeFrom="paragraph">
              <wp:align>top</wp:align>
            </wp:positionV>
            <wp:extent cx="2628900" cy="1743075"/>
            <wp:effectExtent l="0" t="0" r="0" b="9525"/>
            <wp:wrapSquare wrapText="bothSides"/>
            <wp:docPr id="1" name="Resim 1" descr="C:\Users\CASPER\Desktop\REHBERLİK ETKİNLİKLE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REHBERLİK ETKİNLİKLER\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anchor>
        </w:drawing>
      </w:r>
      <w:r w:rsidR="00365F2F" w:rsidRPr="00365F2F">
        <w:rPr>
          <w:b/>
          <w:bCs/>
        </w:rPr>
        <w:br w:type="textWrapping" w:clear="all"/>
      </w:r>
    </w:p>
    <w:p w:rsidR="00070750" w:rsidRPr="003E470A" w:rsidRDefault="00365F2F" w:rsidP="003E470A">
      <w:pPr>
        <w:pStyle w:val="ListeParagraf"/>
        <w:rPr>
          <w:b/>
          <w:bCs/>
        </w:rPr>
      </w:pPr>
      <w:r>
        <w:rPr>
          <w:b/>
          <w:bCs/>
        </w:rPr>
        <w:t xml:space="preserve">   </w:t>
      </w:r>
      <w:r w:rsidR="00070750" w:rsidRPr="00070750">
        <w:t>Pek çok açıdan çocuk için olumlu etkisi olan hayali arkadaşlığın görülme nedenleri, zamanı, sıklığı gibi değişkenler çocuktan çocuğa farklılık göstermektedir. Çoğunlukla hayali bir arkadaşın varlığı çocuğun yalnızlık çektiğini, sosyal ilişki kuramadığını düşündürür. Bir anlamda bu doğru olsa da çocuk yalnızlığıyla başa çıkmak için yaratıcılığını kullanmaktadır. Aynı zamanda gerçek bir arkadaşla kuracakları iletişimi hayali arkadaşı ile kurmaktadır.</w:t>
      </w:r>
    </w:p>
    <w:p w:rsidR="00070750" w:rsidRDefault="00070750" w:rsidP="00070750">
      <w:r w:rsidRPr="00070750">
        <w:t xml:space="preserve">Bu da çocuğun sosyal becerisinin olduğunu göstermektedir. Çocuk hayal gücüne, yaratıcılığa ve sosyal beceriye sahiptir ancak bunu kullanacak gerçek sosyal ortamlardan bir sebeple uzaktır. Bu uzaklığın nedeni ebeveyn tutumu, yaşanılan çevre ve koşullar olabilir. </w:t>
      </w:r>
      <w:proofErr w:type="spellStart"/>
      <w:r w:rsidRPr="00070750">
        <w:t>Pandemi</w:t>
      </w:r>
      <w:proofErr w:type="spellEnd"/>
      <w:r w:rsidRPr="00070750">
        <w:t>, yaşanan çevrede akranların olmayışı, tek çocuk olmak gibi.</w:t>
      </w:r>
    </w:p>
    <w:p w:rsidR="00070750" w:rsidRDefault="00070750" w:rsidP="00070750">
      <w:pPr>
        <w:rPr>
          <w:rFonts w:ascii="Poppins" w:hAnsi="Poppins"/>
          <w:color w:val="333333"/>
          <w:sz w:val="23"/>
          <w:szCs w:val="23"/>
          <w:shd w:val="clear" w:color="auto" w:fill="FFFFFF"/>
        </w:rPr>
      </w:pPr>
      <w:r>
        <w:rPr>
          <w:rFonts w:ascii="Poppins" w:hAnsi="Poppins"/>
          <w:color w:val="333333"/>
          <w:sz w:val="23"/>
          <w:szCs w:val="23"/>
          <w:shd w:val="clear" w:color="auto" w:fill="FFFFFF"/>
        </w:rPr>
        <w:t>Dolayısıyla </w:t>
      </w:r>
      <w:r>
        <w:rPr>
          <w:rStyle w:val="Gl"/>
          <w:rFonts w:ascii="Poppins" w:hAnsi="Poppins"/>
          <w:color w:val="333333"/>
          <w:sz w:val="23"/>
          <w:szCs w:val="23"/>
          <w:shd w:val="clear" w:color="auto" w:fill="FFFFFF"/>
        </w:rPr>
        <w:t>hayali arkadaş</w:t>
      </w:r>
      <w:r>
        <w:rPr>
          <w:rFonts w:ascii="Poppins" w:hAnsi="Poppins"/>
          <w:color w:val="333333"/>
          <w:sz w:val="23"/>
          <w:szCs w:val="23"/>
          <w:shd w:val="clear" w:color="auto" w:fill="FFFFFF"/>
        </w:rPr>
        <w:t xml:space="preserve"> sahibi olmak çocuğun dünyasında oldukça doğal bir yaratımdır. </w:t>
      </w:r>
      <w:proofErr w:type="gramStart"/>
      <w:r>
        <w:rPr>
          <w:rFonts w:ascii="Poppins" w:hAnsi="Poppins"/>
          <w:color w:val="333333"/>
          <w:sz w:val="23"/>
          <w:szCs w:val="23"/>
          <w:shd w:val="clear" w:color="auto" w:fill="FFFFFF"/>
        </w:rPr>
        <w:t>Peki</w:t>
      </w:r>
      <w:proofErr w:type="gramEnd"/>
      <w:r>
        <w:rPr>
          <w:rFonts w:ascii="Poppins" w:hAnsi="Poppins"/>
          <w:color w:val="333333"/>
          <w:sz w:val="23"/>
          <w:szCs w:val="23"/>
          <w:shd w:val="clear" w:color="auto" w:fill="FFFFFF"/>
        </w:rPr>
        <w:t xml:space="preserve"> hayali arkadaşlık nedir ve neden gelişir? </w:t>
      </w:r>
      <w:proofErr w:type="gramStart"/>
      <w:r>
        <w:rPr>
          <w:rFonts w:ascii="Poppins" w:hAnsi="Poppins"/>
          <w:color w:val="333333"/>
          <w:sz w:val="23"/>
          <w:szCs w:val="23"/>
          <w:shd w:val="clear" w:color="auto" w:fill="FFFFFF"/>
        </w:rPr>
        <w:t>çocuklar</w:t>
      </w:r>
      <w:proofErr w:type="gramEnd"/>
      <w:r>
        <w:rPr>
          <w:rFonts w:ascii="Poppins" w:hAnsi="Poppins"/>
          <w:color w:val="333333"/>
          <w:sz w:val="23"/>
          <w:szCs w:val="23"/>
          <w:shd w:val="clear" w:color="auto" w:fill="FFFFFF"/>
        </w:rPr>
        <w:t xml:space="preserve"> bu arkadaşlığa neden ihtiyaç duyuyor? Hayali arkadaşa sahip olmak kaç yaşına kadar normal kabul edilir? Aileler bu arkadaşlık ilişkisine nasıl yaklaşmalılar?</w:t>
      </w:r>
    </w:p>
    <w:p w:rsidR="003E470A" w:rsidRDefault="00070750" w:rsidP="003E470A">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r w:rsidRPr="00365F2F">
        <w:rPr>
          <w:rFonts w:ascii="Poppins" w:eastAsia="Times New Roman" w:hAnsi="Poppins" w:cs="Times New Roman"/>
          <w:color w:val="FF0000"/>
          <w:sz w:val="48"/>
          <w:szCs w:val="48"/>
          <w:lang w:eastAsia="tr-TR"/>
        </w:rPr>
        <w:lastRenderedPageBreak/>
        <w:t>Hayali Arkadaş Nedir?</w:t>
      </w:r>
      <w:r w:rsidR="003E470A" w:rsidRPr="003E470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E470A">
        <w:rPr>
          <w:rFonts w:ascii="Poppins" w:eastAsia="Times New Roman" w:hAnsi="Poppins" w:cs="Times New Roman"/>
          <w:noProof/>
          <w:color w:val="FF0000"/>
          <w:sz w:val="48"/>
          <w:szCs w:val="48"/>
          <w:lang w:eastAsia="tr-TR"/>
        </w:rPr>
        <w:drawing>
          <wp:inline distT="0" distB="0" distL="0" distR="0" wp14:anchorId="5872C656" wp14:editId="462FC8D4">
            <wp:extent cx="1971675" cy="2324100"/>
            <wp:effectExtent l="0" t="0" r="9525" b="0"/>
            <wp:docPr id="2" name="Resim 2" descr="C:\Users\CASPER\Desktop\REHBERLİK ETKİNLİKLER\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REHBERLİK ETKİNLİKLER\indir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2324100"/>
                    </a:xfrm>
                    <a:prstGeom prst="rect">
                      <a:avLst/>
                    </a:prstGeom>
                    <a:noFill/>
                    <a:ln>
                      <a:noFill/>
                    </a:ln>
                  </pic:spPr>
                </pic:pic>
              </a:graphicData>
            </a:graphic>
          </wp:inline>
        </w:drawing>
      </w:r>
    </w:p>
    <w:p w:rsidR="003E470A" w:rsidRPr="003E470A" w:rsidRDefault="003E470A" w:rsidP="003E470A">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b/>
          <w:bCs/>
          <w:color w:val="333333"/>
          <w:sz w:val="23"/>
          <w:szCs w:val="23"/>
          <w:lang w:eastAsia="tr-TR"/>
        </w:rPr>
        <w:t>Hayali arkadaş</w:t>
      </w:r>
      <w:r w:rsidRPr="00070750">
        <w:rPr>
          <w:rFonts w:ascii="Poppins" w:eastAsia="Times New Roman" w:hAnsi="Poppins" w:cs="Times New Roman"/>
          <w:color w:val="333333"/>
          <w:sz w:val="23"/>
          <w:szCs w:val="23"/>
          <w:lang w:eastAsia="tr-TR"/>
        </w:rPr>
        <w:t> çocuğa, oyunlarında, eğlendiği veya korktuğu anlarda eşlik eden çocuğun duygu ve düşüncelerini paylaşabildiği zihinsel imgedir. Bu arkadaş çocuğun sevdiği bir çizgi karakter, okuduğu kitaplardan bir kahraman, sevdiği bir hayvan olabilir. Ya da bu arkadaş çocuğun daha önce hiç görmediği ve tamamen zihninden ürettiği bir kişi olabilir. Kimi zamanda çocuğun tanıdığı, sevdiği bir kişi olabilir.</w:t>
      </w: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Çocuk tanıdığı veya tanımadığı bu kişiye isim verir. Çocuk arkadaşına roller, duygu ve düşünceler yükler. Bunlar çoğunlukla çocuğa ait olan duygu ve düşüncelerdir. Çocuk, hayali arkadaşıyla zaman geçirirken tıpkı gerçek bir arkadaşlık ilişkisindeki gibi davranır. Kimi zaman birlikte eğlenir ve gülerler, kimi zaman ise anlaşamaz ve küserler. Arkadaşıyla sesli olarak sohbet edebilir, ona kızabilir. Nasıl olduğunu, neler yaptığını sorabilir.</w:t>
      </w: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Hayali arkadaşının dünyasında olup bitenle ilgili kendi ailesine bilgiler verebilir. Arkadaşının kardeşini, evcil hayvanını, yaramazlıklarını, ailesine anlatabilir. Bu öykülerin büyük çoğunluğunda çocuğun kendi hayat deneyimleri yer almaktadır. Bu sayede çocuk yaşantısının bir benzerini başka çocuklarında yaşadığını düşünerek rahatlar. Üstelik ailesinin veya çevresinin bu öykülere vereceği tepkiyle de kendini daha iyi veya daha kötü hissedebilir.</w:t>
      </w: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Çocuk </w:t>
      </w:r>
      <w:r w:rsidRPr="00070750">
        <w:rPr>
          <w:rFonts w:ascii="Poppins" w:eastAsia="Times New Roman" w:hAnsi="Poppins" w:cs="Times New Roman"/>
          <w:b/>
          <w:bCs/>
          <w:color w:val="333333"/>
          <w:sz w:val="23"/>
          <w:szCs w:val="23"/>
          <w:lang w:eastAsia="tr-TR"/>
        </w:rPr>
        <w:t>hayali arkadaş</w:t>
      </w:r>
      <w:r w:rsidRPr="00070750">
        <w:rPr>
          <w:rFonts w:ascii="Poppins" w:eastAsia="Times New Roman" w:hAnsi="Poppins" w:cs="Times New Roman"/>
          <w:color w:val="333333"/>
          <w:sz w:val="23"/>
          <w:szCs w:val="23"/>
          <w:lang w:eastAsia="tr-TR"/>
        </w:rPr>
        <w:t xml:space="preserve"> aracılığıyla başa çıkamadığı çatışmaları, stresi, korku ve kaygıları dışa vurur. Üstesinden gelebilmek için arkadaşıyla sohbet eder, oyun oynar. Çocuğun zihninde kurduğu bu hayali arkadaşlık onun için son derece değerli ve gerçekçidir. Ancak bu arkadaş her zaman bir hayal ürünü de olmak zorunda değildir. Kimi zaman çocuk oyuncak bir bebeğini, pelüş ayısını ve benzeri de arkadaşı olarak </w:t>
      </w:r>
      <w:proofErr w:type="spellStart"/>
      <w:proofErr w:type="gramStart"/>
      <w:r w:rsidRPr="00070750">
        <w:rPr>
          <w:rFonts w:ascii="Poppins" w:eastAsia="Times New Roman" w:hAnsi="Poppins" w:cs="Times New Roman"/>
          <w:color w:val="333333"/>
          <w:sz w:val="23"/>
          <w:szCs w:val="23"/>
          <w:lang w:eastAsia="tr-TR"/>
        </w:rPr>
        <w:t>seçebilir.Oyunlarında</w:t>
      </w:r>
      <w:proofErr w:type="spellEnd"/>
      <w:proofErr w:type="gramEnd"/>
      <w:r w:rsidRPr="00070750">
        <w:rPr>
          <w:rFonts w:ascii="Poppins" w:eastAsia="Times New Roman" w:hAnsi="Poppins" w:cs="Times New Roman"/>
          <w:color w:val="333333"/>
          <w:sz w:val="23"/>
          <w:szCs w:val="23"/>
          <w:lang w:eastAsia="tr-TR"/>
        </w:rPr>
        <w:t xml:space="preserve"> bu oyuncağa arkadaşı olarak rol verir. Beraber masaya oturur, tuvalete gider. Ona da yemek yedirir, tuvaletini yaptırır. Alışverişe, parka onunla gitmek isteyebilir. Üşüdüğünü düşünüp üzerini örtebilir, uykusunun geldiğini söyleyip onu uyutabilir. Geceleri beraber uyumak isteyebilir.</w:t>
      </w:r>
    </w:p>
    <w:p w:rsidR="002072AA" w:rsidRDefault="002072AA" w:rsidP="00070750">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p>
    <w:p w:rsidR="00070750" w:rsidRPr="00365F2F" w:rsidRDefault="00070750" w:rsidP="00070750">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r w:rsidRPr="00365F2F">
        <w:rPr>
          <w:rFonts w:ascii="Poppins" w:eastAsia="Times New Roman" w:hAnsi="Poppins" w:cs="Times New Roman"/>
          <w:color w:val="FF0000"/>
          <w:sz w:val="48"/>
          <w:szCs w:val="48"/>
          <w:lang w:eastAsia="tr-TR"/>
        </w:rPr>
        <w:t>Hayali Arkadaş Ne Zamana Kadar Normal Kabul Edilmeli?</w:t>
      </w: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Çocuğun dünyasında </w:t>
      </w:r>
      <w:r w:rsidRPr="00070750">
        <w:rPr>
          <w:rFonts w:ascii="Poppins" w:eastAsia="Times New Roman" w:hAnsi="Poppins" w:cs="Times New Roman"/>
          <w:b/>
          <w:bCs/>
          <w:color w:val="333333"/>
          <w:sz w:val="23"/>
          <w:szCs w:val="23"/>
          <w:lang w:eastAsia="tr-TR"/>
        </w:rPr>
        <w:t>hayali arkadaş</w:t>
      </w:r>
      <w:r w:rsidRPr="00070750">
        <w:rPr>
          <w:rFonts w:ascii="Poppins" w:eastAsia="Times New Roman" w:hAnsi="Poppins" w:cs="Times New Roman"/>
          <w:color w:val="333333"/>
          <w:sz w:val="23"/>
          <w:szCs w:val="23"/>
          <w:lang w:eastAsia="tr-TR"/>
        </w:rPr>
        <w:t> sembolik oyunun görülmeye başladığı 2 yaş dolaylarında açığa çıkar. Bu dönem aynı zamanda çocuğun dil becerisinin geliştiği ve kendini sözel olarak ifade edebildiği dönemdir. 2-7 yaş aralığında çocuklar sıklıkla veya ara ara hayali arkadaşlarından bahsedebilirler. Çocuğun birlikte oyun oynayıp sohbet edebileceği gerçek arkadaşları olmaya başladıkça hayali arkadaşın ortaya çıkma sıklığı da azalacaktır.</w:t>
      </w: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Kimi zaman bu gerçek arkadaşlığın yerini televizyon, tablet, telefon almaktadır. Bu durumda da çocuk oyun arkadaşı ihtiyacını ekran aracılığıyla yapay olarak doldurmaktadır. Ancak dijital ekran kullanımı çocuğun hem hayal dünyasını köreltmekte hem de interaktif etkileşim olmadığı için çocuk karşılığı olan bir ilişki geliştirememektedir. Bu durum da çocuğun sosyal gelişimini örselemektedir.</w:t>
      </w: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Bu nedenle dijital ekrana maruz kalma süresi özellikle ilk çocukluk döneminde sınırlı ve kontrollü olmalıdır. Çoğunlukla </w:t>
      </w:r>
      <w:r w:rsidRPr="00070750">
        <w:rPr>
          <w:rFonts w:ascii="Poppins" w:eastAsia="Times New Roman" w:hAnsi="Poppins" w:cs="Times New Roman"/>
          <w:b/>
          <w:bCs/>
          <w:color w:val="333333"/>
          <w:sz w:val="23"/>
          <w:szCs w:val="23"/>
          <w:lang w:eastAsia="tr-TR"/>
        </w:rPr>
        <w:t>hayali arkadaşlar</w:t>
      </w:r>
      <w:r w:rsidRPr="00070750">
        <w:rPr>
          <w:rFonts w:ascii="Poppins" w:eastAsia="Times New Roman" w:hAnsi="Poppins" w:cs="Times New Roman"/>
          <w:color w:val="333333"/>
          <w:sz w:val="23"/>
          <w:szCs w:val="23"/>
          <w:lang w:eastAsia="tr-TR"/>
        </w:rPr>
        <w:t> 6 yaş dolaylarında kendiliğinden kaybolurlar. Çocuk arkadaşının uzun bir tatile gittiğini ve artık gelmeyeceğini söyleyebilir. Artık görüşmediklerini veya küstüklerini söyleyebilirler. Çocuk direk hayali arkadaşından bahsetmeyi bırakıp gerçek arkadaşlarından bahsetmeye başlayabilir.</w:t>
      </w:r>
    </w:p>
    <w:p w:rsid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b/>
          <w:bCs/>
          <w:color w:val="333333"/>
          <w:sz w:val="23"/>
          <w:szCs w:val="23"/>
          <w:lang w:eastAsia="tr-TR"/>
        </w:rPr>
        <w:t>Hayali arkadaşlık</w:t>
      </w:r>
      <w:r w:rsidRPr="00070750">
        <w:rPr>
          <w:rFonts w:ascii="Poppins" w:eastAsia="Times New Roman" w:hAnsi="Poppins" w:cs="Times New Roman"/>
          <w:color w:val="333333"/>
          <w:sz w:val="23"/>
          <w:szCs w:val="23"/>
          <w:lang w:eastAsia="tr-TR"/>
        </w:rPr>
        <w:t> 6-7 yaştan sonra hala devam ediyorsa mutlaka değerlendirme için profesyonel destek alınmalıdır.</w:t>
      </w:r>
    </w:p>
    <w:p w:rsidR="002072AA" w:rsidRDefault="002072AA"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p>
    <w:p w:rsidR="002072AA" w:rsidRDefault="002072AA"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p>
    <w:p w:rsidR="002072AA" w:rsidRDefault="002072AA"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p>
    <w:p w:rsidR="002072AA" w:rsidRDefault="002072AA"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p>
    <w:p w:rsidR="002072AA" w:rsidRPr="00070750" w:rsidRDefault="002072AA"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p>
    <w:p w:rsidR="002072AA" w:rsidRDefault="002072AA" w:rsidP="00070750">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p>
    <w:p w:rsidR="002072AA" w:rsidRDefault="002072AA" w:rsidP="00070750">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p>
    <w:p w:rsidR="00070750" w:rsidRDefault="00070750" w:rsidP="00070750">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r w:rsidRPr="00365F2F">
        <w:rPr>
          <w:rFonts w:ascii="Poppins" w:eastAsia="Times New Roman" w:hAnsi="Poppins" w:cs="Times New Roman"/>
          <w:color w:val="FF0000"/>
          <w:sz w:val="48"/>
          <w:szCs w:val="48"/>
          <w:lang w:eastAsia="tr-TR"/>
        </w:rPr>
        <w:t>Çocuklar Neden Hayali Arkadaş Edinir? Hangi Çocuklarda Bu Arkadaşlık Daha Sık Gözlenir?</w:t>
      </w:r>
    </w:p>
    <w:p w:rsidR="002072AA" w:rsidRPr="00365F2F" w:rsidRDefault="002072AA" w:rsidP="00070750">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Hayali arkadaşlık 2-7 yaş aralığındaki tüm çocuklarda görülebilir. Ancak görülme sıklığı aşağıdaki durumlarda daha fazladır;</w:t>
      </w:r>
    </w:p>
    <w:p w:rsidR="00070750" w:rsidRDefault="00070750" w:rsidP="00070750">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İlk ve tek olarak büyüyen çocuklarda (çocuk evin ilk çocuğu, ev içerisinde başka kardeş ya da akran yok)</w:t>
      </w:r>
    </w:p>
    <w:p w:rsidR="002072AA" w:rsidRPr="00070750" w:rsidRDefault="002072AA" w:rsidP="002072AA">
      <w:p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p>
    <w:p w:rsidR="00070750" w:rsidRDefault="00070750" w:rsidP="00070750">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Hayal gücü gelişmiş, yaratıcılığı yüksek olan çocuklarda</w:t>
      </w:r>
    </w:p>
    <w:p w:rsidR="002072AA" w:rsidRPr="00070750" w:rsidRDefault="002072AA" w:rsidP="002072AA">
      <w:p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p>
    <w:p w:rsidR="00070750" w:rsidRDefault="00070750" w:rsidP="00070750">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Televizyon, tablet, telefon gibi dijital ekrana maruz kalma süresi sınırlı olan çocuklarda</w:t>
      </w:r>
    </w:p>
    <w:p w:rsidR="002072AA" w:rsidRPr="00070750" w:rsidRDefault="002072AA" w:rsidP="002072AA">
      <w:p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p>
    <w:p w:rsidR="00070750" w:rsidRDefault="00070750" w:rsidP="00070750">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Dışlanan, arkadaş edinemeyen veya arkadaşlık kurabileceği ortamlardan uzak kalan çocuklarda</w:t>
      </w:r>
    </w:p>
    <w:p w:rsidR="002072AA" w:rsidRPr="00070750" w:rsidRDefault="002072AA" w:rsidP="002072A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070750" w:rsidRDefault="00070750" w:rsidP="00070750">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 xml:space="preserve">Sosyal yönü güçlü olan ama sosyalleşme </w:t>
      </w:r>
      <w:proofErr w:type="gramStart"/>
      <w:r w:rsidRPr="00070750">
        <w:rPr>
          <w:rFonts w:ascii="inherit" w:eastAsia="Times New Roman" w:hAnsi="inherit" w:cs="Times New Roman"/>
          <w:color w:val="333333"/>
          <w:sz w:val="23"/>
          <w:szCs w:val="23"/>
          <w:lang w:eastAsia="tr-TR"/>
        </w:rPr>
        <w:t>imkanı</w:t>
      </w:r>
      <w:proofErr w:type="gramEnd"/>
      <w:r w:rsidRPr="00070750">
        <w:rPr>
          <w:rFonts w:ascii="inherit" w:eastAsia="Times New Roman" w:hAnsi="inherit" w:cs="Times New Roman"/>
          <w:color w:val="333333"/>
          <w:sz w:val="23"/>
          <w:szCs w:val="23"/>
          <w:lang w:eastAsia="tr-TR"/>
        </w:rPr>
        <w:t xml:space="preserve"> olmayan çocuklarda (okula gitme yaşı gelmemiş, okul öncesi eğitime başlamamış, yaşadığı çevrede akranı olmayan çocuklar)</w:t>
      </w:r>
    </w:p>
    <w:p w:rsidR="002072AA" w:rsidRPr="00070750" w:rsidRDefault="002072AA" w:rsidP="002072A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070750" w:rsidRDefault="00070750" w:rsidP="00070750">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Aşırı korumacı ebeveyn tutumları nedeniyle koruyup, kollanan çocuklarda</w:t>
      </w:r>
    </w:p>
    <w:p w:rsidR="002072AA" w:rsidRPr="00070750" w:rsidRDefault="002072AA" w:rsidP="002072A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070750" w:rsidRDefault="00070750" w:rsidP="00070750">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 xml:space="preserve">Eve yeni bir kardeş gelmesi, taşınma, boşanma, okul değişikliği, yas, </w:t>
      </w:r>
      <w:proofErr w:type="gramStart"/>
      <w:r w:rsidRPr="00070750">
        <w:rPr>
          <w:rFonts w:ascii="inherit" w:eastAsia="Times New Roman" w:hAnsi="inherit" w:cs="Times New Roman"/>
          <w:color w:val="333333"/>
          <w:sz w:val="23"/>
          <w:szCs w:val="23"/>
          <w:lang w:eastAsia="tr-TR"/>
        </w:rPr>
        <w:t>travma</w:t>
      </w:r>
      <w:proofErr w:type="gramEnd"/>
      <w:r w:rsidRPr="00070750">
        <w:rPr>
          <w:rFonts w:ascii="inherit" w:eastAsia="Times New Roman" w:hAnsi="inherit" w:cs="Times New Roman"/>
          <w:color w:val="333333"/>
          <w:sz w:val="23"/>
          <w:szCs w:val="23"/>
          <w:lang w:eastAsia="tr-TR"/>
        </w:rPr>
        <w:t xml:space="preserve"> gibi çocuğun stres yaşadığı durumlarda</w:t>
      </w:r>
    </w:p>
    <w:p w:rsidR="002072AA" w:rsidRPr="00070750" w:rsidRDefault="002072AA" w:rsidP="002072A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070750" w:rsidRDefault="00070750" w:rsidP="00070750">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Baskıcı-otoriter veya umursamaz, ilgisiz ebeveyn tutumlarıyla yetişen çocuklarda,</w:t>
      </w:r>
    </w:p>
    <w:p w:rsidR="002072AA" w:rsidRPr="00070750" w:rsidRDefault="002072AA" w:rsidP="002072A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070750" w:rsidRDefault="00070750" w:rsidP="00070750">
      <w:pPr>
        <w:numPr>
          <w:ilvl w:val="0"/>
          <w:numId w:val="1"/>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proofErr w:type="spellStart"/>
      <w:r w:rsidRPr="00070750">
        <w:rPr>
          <w:rFonts w:ascii="inherit" w:eastAsia="Times New Roman" w:hAnsi="inherit" w:cs="Times New Roman"/>
          <w:color w:val="333333"/>
          <w:sz w:val="23"/>
          <w:szCs w:val="23"/>
          <w:lang w:eastAsia="tr-TR"/>
        </w:rPr>
        <w:t>Pandemi</w:t>
      </w:r>
      <w:proofErr w:type="spellEnd"/>
      <w:r w:rsidRPr="00070750">
        <w:rPr>
          <w:rFonts w:ascii="inherit" w:eastAsia="Times New Roman" w:hAnsi="inherit" w:cs="Times New Roman"/>
          <w:color w:val="333333"/>
          <w:sz w:val="23"/>
          <w:szCs w:val="23"/>
          <w:lang w:eastAsia="tr-TR"/>
        </w:rPr>
        <w:t xml:space="preserve"> nedeniyle sosyal ilişkilerin sınırlı olduğu ortamlarda büyüyen çocuklarda </w:t>
      </w:r>
      <w:r w:rsidRPr="00070750">
        <w:rPr>
          <w:rFonts w:ascii="inherit" w:eastAsia="Times New Roman" w:hAnsi="inherit" w:cs="Times New Roman"/>
          <w:b/>
          <w:bCs/>
          <w:color w:val="333333"/>
          <w:sz w:val="23"/>
          <w:szCs w:val="23"/>
          <w:lang w:eastAsia="tr-TR"/>
        </w:rPr>
        <w:t>hayali arkadaş</w:t>
      </w:r>
      <w:r w:rsidRPr="00070750">
        <w:rPr>
          <w:rFonts w:ascii="inherit" w:eastAsia="Times New Roman" w:hAnsi="inherit" w:cs="Times New Roman"/>
          <w:color w:val="333333"/>
          <w:sz w:val="23"/>
          <w:szCs w:val="23"/>
          <w:lang w:eastAsia="tr-TR"/>
        </w:rPr>
        <w:t> sıkça görülmektedir.</w:t>
      </w:r>
    </w:p>
    <w:p w:rsidR="003E470A" w:rsidRDefault="003E470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2072AA" w:rsidRPr="00070750" w:rsidRDefault="002072AA" w:rsidP="003E470A">
      <w:pPr>
        <w:shd w:val="clear" w:color="auto" w:fill="FFFFFF"/>
        <w:spacing w:after="0" w:line="240" w:lineRule="auto"/>
        <w:textAlignment w:val="baseline"/>
        <w:rPr>
          <w:rFonts w:ascii="inherit" w:eastAsia="Times New Roman" w:hAnsi="inherit" w:cs="Times New Roman"/>
          <w:color w:val="333333"/>
          <w:sz w:val="23"/>
          <w:szCs w:val="23"/>
          <w:lang w:eastAsia="tr-TR"/>
        </w:rPr>
      </w:pPr>
    </w:p>
    <w:p w:rsidR="00070750" w:rsidRDefault="003E470A" w:rsidP="00070750">
      <w:pPr>
        <w:shd w:val="clear" w:color="auto" w:fill="FFFFFF"/>
        <w:spacing w:after="0" w:line="540" w:lineRule="atLeast"/>
        <w:textAlignment w:val="baseline"/>
        <w:outlineLvl w:val="1"/>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Poppins" w:eastAsia="Times New Roman" w:hAnsi="Poppins" w:cs="Times New Roman"/>
          <w:noProof/>
          <w:color w:val="FF0000"/>
          <w:sz w:val="48"/>
          <w:szCs w:val="48"/>
          <w:lang w:eastAsia="tr-TR"/>
        </w:rPr>
        <w:lastRenderedPageBreak/>
        <w:drawing>
          <wp:inline distT="0" distB="0" distL="0" distR="0" wp14:anchorId="17BC725F" wp14:editId="337C6EAB">
            <wp:extent cx="2724150" cy="1676400"/>
            <wp:effectExtent l="0" t="0" r="0" b="0"/>
            <wp:docPr id="4" name="Resim 4" descr="C:\Users\CASPER\Desktop\REHBERLİK ETKİNLİKLER\indi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Desktop\REHBERLİK ETKİNLİKLER\indir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4150" cy="1676400"/>
                    </a:xfrm>
                    <a:prstGeom prst="rect">
                      <a:avLst/>
                    </a:prstGeom>
                    <a:noFill/>
                    <a:ln>
                      <a:noFill/>
                    </a:ln>
                  </pic:spPr>
                </pic:pic>
              </a:graphicData>
            </a:graphic>
          </wp:inline>
        </w:drawing>
      </w:r>
      <w:r>
        <w:rPr>
          <w:rFonts w:ascii="Poppins" w:eastAsia="Times New Roman" w:hAnsi="Poppins" w:cs="Times New Roman"/>
          <w:color w:val="FF0000"/>
          <w:sz w:val="48"/>
          <w:szCs w:val="48"/>
          <w:lang w:eastAsia="tr-TR"/>
        </w:rPr>
        <w:t xml:space="preserve">  </w:t>
      </w:r>
      <w:r w:rsidRPr="00365F2F">
        <w:rPr>
          <w:rFonts w:ascii="Poppins" w:eastAsia="Times New Roman" w:hAnsi="Poppins" w:cs="Times New Roman"/>
          <w:color w:val="FF0000"/>
          <w:sz w:val="48"/>
          <w:szCs w:val="48"/>
          <w:lang w:eastAsia="tr-TR"/>
        </w:rPr>
        <w:t xml:space="preserve">Hayali Arkadaş Edinmenin Çocuk İçin </w:t>
      </w:r>
      <w:r w:rsidR="00070750" w:rsidRPr="00365F2F">
        <w:rPr>
          <w:rFonts w:ascii="Poppins" w:eastAsia="Times New Roman" w:hAnsi="Poppins" w:cs="Times New Roman"/>
          <w:color w:val="FF0000"/>
          <w:sz w:val="48"/>
          <w:szCs w:val="48"/>
          <w:lang w:eastAsia="tr-TR"/>
        </w:rPr>
        <w:t>Faydaları Nelerdir?</w:t>
      </w:r>
      <w:r w:rsidRPr="003E470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E470A" w:rsidRPr="003E470A" w:rsidRDefault="003E470A" w:rsidP="00070750">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Hayali arkadaşlık çocuğun dünyasında pek çok açıdan iyileştirici ve destekleyici rol oynuyor. Çocuk hangi konuyla ilgili hayali bir arkadaşa ihtiyaç duyuyorsa bu arkadaşlık çocuğun ihtiyacını doyuruyor. </w:t>
      </w:r>
      <w:r w:rsidRPr="00070750">
        <w:rPr>
          <w:rFonts w:ascii="Poppins" w:eastAsia="Times New Roman" w:hAnsi="Poppins" w:cs="Times New Roman"/>
          <w:b/>
          <w:bCs/>
          <w:color w:val="333333"/>
          <w:sz w:val="23"/>
          <w:szCs w:val="23"/>
          <w:lang w:eastAsia="tr-TR"/>
        </w:rPr>
        <w:t>Hayali arkadaş</w:t>
      </w:r>
      <w:r w:rsidRPr="00070750">
        <w:rPr>
          <w:rFonts w:ascii="Poppins" w:eastAsia="Times New Roman" w:hAnsi="Poppins" w:cs="Times New Roman"/>
          <w:color w:val="333333"/>
          <w:sz w:val="23"/>
          <w:szCs w:val="23"/>
          <w:lang w:eastAsia="tr-TR"/>
        </w:rPr>
        <w:t> edinmenin çocuk için faydalarını aşağıdaki gibi sayabiliriz.</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Çocuklar bu arkadaşlık ile başa çıkma becerilerini geliştiriyor.</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Hayal güçleri gelişiyor.</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Olumsuz duygu ve düşüncelerini daha sağlıklı yollarla ifade etmeyi öğreniyorlar.</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Hayali arkadaşlık aracılığıyla çocuklar korkularını, kaygılarını, olumsuz deneyimlerini ifade edebiliyorlar.</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Daha kolay sosyalleşebiliyor, daha az içe kapanık oluyorlar.</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Paylaşmayı, takımla uyum içerisinde olmayı öğreniyorlar.</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 xml:space="preserve">Saldırganlık, öfke veya pasif </w:t>
      </w:r>
      <w:proofErr w:type="gramStart"/>
      <w:r w:rsidRPr="00070750">
        <w:rPr>
          <w:rFonts w:ascii="inherit" w:eastAsia="Times New Roman" w:hAnsi="inherit" w:cs="Times New Roman"/>
          <w:color w:val="333333"/>
          <w:sz w:val="23"/>
          <w:szCs w:val="23"/>
          <w:lang w:eastAsia="tr-TR"/>
        </w:rPr>
        <w:t>agresif</w:t>
      </w:r>
      <w:proofErr w:type="gramEnd"/>
      <w:r w:rsidRPr="00070750">
        <w:rPr>
          <w:rFonts w:ascii="inherit" w:eastAsia="Times New Roman" w:hAnsi="inherit" w:cs="Times New Roman"/>
          <w:color w:val="333333"/>
          <w:sz w:val="23"/>
          <w:szCs w:val="23"/>
          <w:lang w:eastAsia="tr-TR"/>
        </w:rPr>
        <w:t xml:space="preserve"> davranışlar daha az görülüyor.</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Empati kurabiliyor, başkalarının da isteklerine ve duygularına saygı duymayı öğreniyorlar.</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Daha özgüvenli, girişken davranışlar sergileyebiliyorlar.</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Dili kullanma becerileri ve kelime hazineleri gelişiyor.</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Karar verme, sorumluluk alma, sebep-sonuç ilişkisini öğrenme gibi kazanımlarda da çocuğa katkı sağlıyor.</w:t>
      </w:r>
    </w:p>
    <w:p w:rsidR="00070750" w:rsidRP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Uyku düzeni, tuvalet eğitimi, yeme düzeni gibi önemli gelişim ve öğrenme evrelerinde çocuğun adaptasyonunu kolaylaştırıyor. Çocuk çok daha kolay rutin oluşturabiliyor.</w:t>
      </w:r>
    </w:p>
    <w:p w:rsidR="00070750" w:rsidRDefault="00070750" w:rsidP="00070750">
      <w:pPr>
        <w:numPr>
          <w:ilvl w:val="0"/>
          <w:numId w:val="2"/>
        </w:num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r w:rsidRPr="00070750">
        <w:rPr>
          <w:rFonts w:ascii="inherit" w:eastAsia="Times New Roman" w:hAnsi="inherit" w:cs="Times New Roman"/>
          <w:color w:val="333333"/>
          <w:sz w:val="23"/>
          <w:szCs w:val="23"/>
          <w:lang w:eastAsia="tr-TR"/>
        </w:rPr>
        <w:t xml:space="preserve">Kardeş kıskançlığı, boşanmış ailede çocuk olmak, yas, </w:t>
      </w:r>
      <w:proofErr w:type="gramStart"/>
      <w:r w:rsidRPr="00070750">
        <w:rPr>
          <w:rFonts w:ascii="inherit" w:eastAsia="Times New Roman" w:hAnsi="inherit" w:cs="Times New Roman"/>
          <w:color w:val="333333"/>
          <w:sz w:val="23"/>
          <w:szCs w:val="23"/>
          <w:lang w:eastAsia="tr-TR"/>
        </w:rPr>
        <w:t>travma</w:t>
      </w:r>
      <w:proofErr w:type="gramEnd"/>
      <w:r w:rsidRPr="00070750">
        <w:rPr>
          <w:rFonts w:ascii="inherit" w:eastAsia="Times New Roman" w:hAnsi="inherit" w:cs="Times New Roman"/>
          <w:color w:val="333333"/>
          <w:sz w:val="23"/>
          <w:szCs w:val="23"/>
          <w:lang w:eastAsia="tr-TR"/>
        </w:rPr>
        <w:t xml:space="preserve"> gibi olumsuz deyimlerde çocuğun başa çıkmasını kolaylaştırıyor. Karanlık, yalnızlık, böcekler, hayvanlar gibi çocuğun varsa korkularının üstesinden gelmesine yardım ediyor.</w:t>
      </w:r>
    </w:p>
    <w:p w:rsidR="003E470A" w:rsidRDefault="003E470A" w:rsidP="003E470A">
      <w:p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p>
    <w:p w:rsidR="003E470A" w:rsidRDefault="003E470A" w:rsidP="003E470A">
      <w:p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p>
    <w:p w:rsidR="003E470A" w:rsidRDefault="003E470A" w:rsidP="003E470A">
      <w:p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p>
    <w:p w:rsidR="003E470A" w:rsidRDefault="003E470A" w:rsidP="003E470A">
      <w:p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p>
    <w:p w:rsidR="003E470A" w:rsidRPr="00070750" w:rsidRDefault="003E470A" w:rsidP="003E470A">
      <w:pPr>
        <w:shd w:val="clear" w:color="auto" w:fill="FFFFFF"/>
        <w:spacing w:after="0" w:line="240" w:lineRule="auto"/>
        <w:ind w:left="450"/>
        <w:textAlignment w:val="baseline"/>
        <w:rPr>
          <w:rFonts w:ascii="inherit" w:eastAsia="Times New Roman" w:hAnsi="inherit" w:cs="Times New Roman"/>
          <w:color w:val="333333"/>
          <w:sz w:val="23"/>
          <w:szCs w:val="23"/>
          <w:lang w:eastAsia="tr-TR"/>
        </w:rPr>
      </w:pPr>
    </w:p>
    <w:p w:rsidR="003E470A" w:rsidRPr="00365F2F" w:rsidRDefault="003E470A" w:rsidP="00070750">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r>
        <w:rPr>
          <w:rFonts w:ascii="Poppins" w:eastAsia="Times New Roman" w:hAnsi="Poppins" w:cs="Times New Roman"/>
          <w:noProof/>
          <w:color w:val="FF0000"/>
          <w:sz w:val="48"/>
          <w:szCs w:val="48"/>
          <w:lang w:eastAsia="tr-TR"/>
        </w:rPr>
        <w:lastRenderedPageBreak/>
        <w:drawing>
          <wp:inline distT="0" distB="0" distL="0" distR="0">
            <wp:extent cx="2714625" cy="1685925"/>
            <wp:effectExtent l="0" t="0" r="9525" b="9525"/>
            <wp:docPr id="6" name="Resim 6" descr="C:\Users\CASPER\Desktop\REHBERLİK ETKİNLİKLE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PER\Desktop\REHBERLİK ETKİNLİKLER\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a:ln>
                      <a:noFill/>
                    </a:ln>
                  </pic:spPr>
                </pic:pic>
              </a:graphicData>
            </a:graphic>
          </wp:inline>
        </w:drawing>
      </w:r>
      <w:r w:rsidR="002072AA" w:rsidRPr="002072AA">
        <w:t xml:space="preserve"> </w:t>
      </w:r>
      <w:r w:rsidR="002072AA" w:rsidRPr="002072AA">
        <w:rPr>
          <w:rFonts w:ascii="Poppins" w:eastAsia="Times New Roman" w:hAnsi="Poppins" w:cs="Times New Roman"/>
          <w:color w:val="FF0000"/>
          <w:sz w:val="48"/>
          <w:szCs w:val="48"/>
          <w:lang w:eastAsia="tr-TR"/>
        </w:rPr>
        <w:t xml:space="preserve">Hayali Arkadaş Edinen Çocuğa </w:t>
      </w:r>
      <w:proofErr w:type="spellStart"/>
      <w:r w:rsidR="002072AA" w:rsidRPr="002072AA">
        <w:rPr>
          <w:rFonts w:ascii="Poppins" w:eastAsia="Times New Roman" w:hAnsi="Poppins" w:cs="Times New Roman"/>
          <w:color w:val="FF0000"/>
          <w:sz w:val="48"/>
          <w:szCs w:val="48"/>
          <w:lang w:eastAsia="tr-TR"/>
        </w:rPr>
        <w:t>AileninYaklaşımı</w:t>
      </w:r>
      <w:proofErr w:type="spellEnd"/>
      <w:r w:rsidR="002072AA" w:rsidRPr="002072AA">
        <w:rPr>
          <w:rFonts w:ascii="Poppins" w:eastAsia="Times New Roman" w:hAnsi="Poppins" w:cs="Times New Roman"/>
          <w:color w:val="FF0000"/>
          <w:sz w:val="48"/>
          <w:szCs w:val="48"/>
          <w:lang w:eastAsia="tr-TR"/>
        </w:rPr>
        <w:t xml:space="preserve"> Nasıl Olmalı?</w:t>
      </w: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Aileler hayali arkadaşı kabul etmekte zorlanabilmektedir. Bu arkadaşlığın bir sorunun habercisi olduğuna yönelik inançları çocuğun hayaline karşı çıkmalarına neden olabilmektedir. Kimi aileler çocuğun arkadaşını yok sayar ve çocuğa da onun gerçek olmadığını ispat etmeye çalışırlar. Kimi aileler çocuğa kızıp, böyle şeylerden bahsetmesini yasaklamaktadır. Oysa </w:t>
      </w:r>
      <w:r w:rsidRPr="00070750">
        <w:rPr>
          <w:rFonts w:ascii="Poppins" w:eastAsia="Times New Roman" w:hAnsi="Poppins" w:cs="Times New Roman"/>
          <w:b/>
          <w:bCs/>
          <w:color w:val="333333"/>
          <w:sz w:val="23"/>
          <w:szCs w:val="23"/>
          <w:lang w:eastAsia="tr-TR"/>
        </w:rPr>
        <w:t>hayali arkadaş</w:t>
      </w:r>
      <w:r w:rsidRPr="00070750">
        <w:rPr>
          <w:rFonts w:ascii="Poppins" w:eastAsia="Times New Roman" w:hAnsi="Poppins" w:cs="Times New Roman"/>
          <w:color w:val="333333"/>
          <w:sz w:val="23"/>
          <w:szCs w:val="23"/>
          <w:lang w:eastAsia="tr-TR"/>
        </w:rPr>
        <w:t> fırsat verildiğinde çocuğun iç dünyasını görmenin, dinlemenin en verimli yoludur.</w:t>
      </w: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Aileler çocuğun arkadaşıyla ilgili anlattıklarını ilgiyle dinlemeliler. Bu arkadaşlıkla ilgili sorular sormak, arkadaşı tanımaya çalışmak oldukça önemlidir. Bu yaklaşım çocuğun dünyasını keşfetmenin dışında çocuğa da kendini iyi hissettirir. Çocuk yaptığı bir yanlışı, yaşadığı kötü bir deneyimi, korkusunu, kaygısını arkadaşının deneyimiymiş gibi ailesine anlatabilir. Kırılan bir oyuncağı için “Ben kırmadım, arkadaşım Eylül kırdı” diyebilir.</w:t>
      </w: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Kaybettiği bir eşyası için “ben kaybetmedim Eylül kaybetti” diyebilir. Küçük kardeşini kıskanan bir çocuk “Eylül’ün kardeşi var ve Eylül onu hiç sevmiyormuş.” Diyebilir. Burada aile cezalandırma, suçlama, utandırma, kızma gibi olumsuz yaklaşımlar sergilememelidir. Çünkü çocuk zaten bu duygu veya davranışının hissettirdiklerinden mutlu değildir. İçinde yaşadığı bu çatışmayla başa çıkmaya çalışmaktadır ve ailesinin ne tepki vereceğinden de korkmaktadır.</w:t>
      </w: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Ailenin olumsuz yaklaşımı çocuğun korkularının veya olumsuz düşüncelerinin daha da gelişmesine neden olacaktır. Eylül’ün kardeşini sevmiyor olmasına ailenin vereceği tepki çocuk için kendi kardeşiyle ilişkisini tayin edecektir. Ailenin çocuğa “Olur mu öyle şey, kardeş hiç sevilmez mi” demesi çocuk için hayal kırıklığıdır. Aile çocukla alay etmemeli, arkadaşına yönelik verdiği bilgilere gülmemeli veya imalarda bulunmamalıdır.</w:t>
      </w:r>
    </w:p>
    <w:p w:rsid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Aile çocuğun anlattıklarına saygı ve ilgi göstermeli, merak ettiğini ve inandığını çocuğa hissettirmelidir. Ailenin pozitif yaklaşımı çocuğun kendisini, duygu ve düşüncelerini değerli ve kabul edilebilir bulmasını sağlayacaktır. Çocuk ailenin tepkilerine göre ailenin de sınırlarını öğrenmiş olacak. “Arkadaşımın bu davranışı kabul ediliyorsa benim davranışım da edilebilir.” gibi.</w:t>
      </w:r>
    </w:p>
    <w:p w:rsidR="003E470A" w:rsidRPr="00070750" w:rsidRDefault="003E470A"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p>
    <w:p w:rsidR="00070750" w:rsidRDefault="003E470A" w:rsidP="00070750">
      <w:pPr>
        <w:shd w:val="clear" w:color="auto" w:fill="FFFFFF"/>
        <w:spacing w:after="0" w:line="420" w:lineRule="atLeast"/>
        <w:textAlignment w:val="baseline"/>
        <w:outlineLvl w:val="2"/>
        <w:rPr>
          <w:rFonts w:ascii="Poppins" w:eastAsia="Times New Roman" w:hAnsi="Poppins" w:cs="Times New Roman"/>
          <w:color w:val="FF0000"/>
          <w:sz w:val="36"/>
          <w:szCs w:val="36"/>
          <w:lang w:eastAsia="tr-TR"/>
        </w:rPr>
      </w:pPr>
      <w:r>
        <w:rPr>
          <w:rFonts w:ascii="Poppins" w:eastAsia="Times New Roman" w:hAnsi="Poppins" w:cs="Times New Roman"/>
          <w:noProof/>
          <w:color w:val="FF0000"/>
          <w:sz w:val="36"/>
          <w:szCs w:val="36"/>
          <w:lang w:eastAsia="tr-TR"/>
        </w:rPr>
        <w:drawing>
          <wp:inline distT="0" distB="0" distL="0" distR="0">
            <wp:extent cx="2695575" cy="1695450"/>
            <wp:effectExtent l="0" t="0" r="9525" b="0"/>
            <wp:docPr id="5" name="Resim 5" descr="C:\Users\CASPER\Desktop\REHBERLİK ETKİNLİKLER\indi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PER\Desktop\REHBERLİK ETKİNLİKLER\indir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r w:rsidRPr="003E470A">
        <w:rPr>
          <w:rFonts w:ascii="Poppins" w:eastAsia="Times New Roman" w:hAnsi="Poppins" w:cs="Times New Roman"/>
          <w:color w:val="FF0000"/>
          <w:sz w:val="36"/>
          <w:szCs w:val="36"/>
          <w:lang w:eastAsia="tr-TR"/>
        </w:rPr>
        <w:t xml:space="preserve"> </w:t>
      </w:r>
      <w:r w:rsidR="00070750" w:rsidRPr="00365F2F">
        <w:rPr>
          <w:rFonts w:ascii="Poppins" w:eastAsia="Times New Roman" w:hAnsi="Poppins" w:cs="Times New Roman"/>
          <w:color w:val="FF0000"/>
          <w:sz w:val="36"/>
          <w:szCs w:val="36"/>
          <w:lang w:eastAsia="tr-TR"/>
        </w:rPr>
        <w:t>Çocuğun Hayali Arkadaşının Yerini Zamanla Gerçek Arkadaşlar Almalı</w:t>
      </w:r>
    </w:p>
    <w:p w:rsidR="003E470A" w:rsidRPr="00365F2F" w:rsidRDefault="003E470A" w:rsidP="00070750">
      <w:pPr>
        <w:shd w:val="clear" w:color="auto" w:fill="FFFFFF"/>
        <w:spacing w:after="0" w:line="420" w:lineRule="atLeast"/>
        <w:textAlignment w:val="baseline"/>
        <w:outlineLvl w:val="2"/>
        <w:rPr>
          <w:rFonts w:ascii="Poppins" w:eastAsia="Times New Roman" w:hAnsi="Poppins" w:cs="Times New Roman"/>
          <w:color w:val="FF0000"/>
          <w:sz w:val="36"/>
          <w:szCs w:val="36"/>
          <w:lang w:eastAsia="tr-TR"/>
        </w:rPr>
      </w:pPr>
    </w:p>
    <w:p w:rsid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Aile çocuğun sosyalleşebileceği ortamlar yaratarak gerçek arkadaşlıklar kurmasına yardımcı olmalıdır. Okul öncesi eğitim, oyun grupları, parklar çocukların arkadaşlık edinmesi için elverişli ortamlardır. Yine çocuğun akranlarıyla bir arada olabileceği sosyal aktiviteler ve etkinlikler de</w:t>
      </w: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pla</w:t>
      </w:r>
      <w:r>
        <w:rPr>
          <w:rFonts w:ascii="Poppins" w:eastAsia="Times New Roman" w:hAnsi="Poppins" w:cs="Times New Roman"/>
          <w:color w:val="333333"/>
          <w:sz w:val="23"/>
          <w:szCs w:val="23"/>
          <w:lang w:eastAsia="tr-TR"/>
        </w:rPr>
        <w:t>nlanabilir. Çocuğun ilgi ve bece</w:t>
      </w:r>
      <w:r w:rsidRPr="00070750">
        <w:rPr>
          <w:rFonts w:ascii="Poppins" w:eastAsia="Times New Roman" w:hAnsi="Poppins" w:cs="Times New Roman"/>
          <w:color w:val="333333"/>
          <w:sz w:val="23"/>
          <w:szCs w:val="23"/>
          <w:lang w:eastAsia="tr-TR"/>
        </w:rPr>
        <w:t>ri alanlarına yönelik kurslar da arkadaşlık geliştirebilmesine destek olacaktır. Kardeş veya kuzenler, akran grubundan akrabalar da çocuğun sosyal etkileşim ihtiyacını karşılamasını sağlayacaktır.</w:t>
      </w:r>
    </w:p>
    <w:p w:rsidR="00070750" w:rsidRDefault="00070750" w:rsidP="00070750">
      <w:pPr>
        <w:shd w:val="clear" w:color="auto" w:fill="FFFFFF"/>
        <w:spacing w:after="0"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 xml:space="preserve">İçerisinde bulunduğumuz </w:t>
      </w:r>
      <w:proofErr w:type="spellStart"/>
      <w:r w:rsidRPr="00070750">
        <w:rPr>
          <w:rFonts w:ascii="Poppins" w:eastAsia="Times New Roman" w:hAnsi="Poppins" w:cs="Times New Roman"/>
          <w:color w:val="333333"/>
          <w:sz w:val="23"/>
          <w:szCs w:val="23"/>
          <w:lang w:eastAsia="tr-TR"/>
        </w:rPr>
        <w:t>pandemi</w:t>
      </w:r>
      <w:proofErr w:type="spellEnd"/>
      <w:r w:rsidRPr="00070750">
        <w:rPr>
          <w:rFonts w:ascii="Poppins" w:eastAsia="Times New Roman" w:hAnsi="Poppins" w:cs="Times New Roman"/>
          <w:color w:val="333333"/>
          <w:sz w:val="23"/>
          <w:szCs w:val="23"/>
          <w:lang w:eastAsia="tr-TR"/>
        </w:rPr>
        <w:t xml:space="preserve"> koşulları nedeniyle çocukların sosyal etkileşim ortamları son derece kısıtlandı. Aileler bu dönemde ekstra güçlükler yaşayabiliyorlar. Bu dönemde ev içerisinde anne babanın ve varsa diğer aile üyelerinin çocukla etkin zaman </w:t>
      </w:r>
      <w:r>
        <w:rPr>
          <w:rFonts w:ascii="Poppins" w:eastAsia="Times New Roman" w:hAnsi="Poppins" w:cs="Times New Roman"/>
          <w:color w:val="333333"/>
          <w:sz w:val="23"/>
          <w:szCs w:val="23"/>
          <w:lang w:eastAsia="tr-TR"/>
        </w:rPr>
        <w:t>geçirmesi de oldukça önemlidir.</w:t>
      </w:r>
    </w:p>
    <w:p w:rsidR="003E470A" w:rsidRPr="00070750" w:rsidRDefault="003E470A" w:rsidP="00070750">
      <w:pPr>
        <w:shd w:val="clear" w:color="auto" w:fill="FFFFFF"/>
        <w:spacing w:after="0" w:line="360" w:lineRule="atLeast"/>
        <w:textAlignment w:val="baseline"/>
        <w:rPr>
          <w:rFonts w:ascii="Poppins" w:eastAsia="Times New Roman" w:hAnsi="Poppins" w:cs="Times New Roman"/>
          <w:color w:val="333333"/>
          <w:sz w:val="23"/>
          <w:szCs w:val="23"/>
          <w:lang w:eastAsia="tr-TR"/>
        </w:rPr>
      </w:pPr>
    </w:p>
    <w:p w:rsidR="00070750" w:rsidRDefault="00070750" w:rsidP="00070750">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r w:rsidRPr="00365F2F">
        <w:rPr>
          <w:rFonts w:ascii="Poppins" w:eastAsia="Times New Roman" w:hAnsi="Poppins" w:cs="Times New Roman"/>
          <w:color w:val="FF0000"/>
          <w:sz w:val="48"/>
          <w:szCs w:val="48"/>
          <w:lang w:eastAsia="tr-TR"/>
        </w:rPr>
        <w:t>Hayali Arkadaş Ne Zaman Zararlı Hale Gelir?</w:t>
      </w:r>
    </w:p>
    <w:p w:rsidR="003E470A" w:rsidRPr="00365F2F" w:rsidRDefault="003E470A" w:rsidP="00070750">
      <w:pPr>
        <w:shd w:val="clear" w:color="auto" w:fill="FFFFFF"/>
        <w:spacing w:after="0" w:line="540" w:lineRule="atLeast"/>
        <w:textAlignment w:val="baseline"/>
        <w:outlineLvl w:val="1"/>
        <w:rPr>
          <w:rFonts w:ascii="Poppins" w:eastAsia="Times New Roman" w:hAnsi="Poppins" w:cs="Times New Roman"/>
          <w:color w:val="FF0000"/>
          <w:sz w:val="48"/>
          <w:szCs w:val="48"/>
          <w:lang w:eastAsia="tr-TR"/>
        </w:rPr>
      </w:pPr>
    </w:p>
    <w:p w:rsidR="00070750" w:rsidRPr="00070750" w:rsidRDefault="00070750" w:rsidP="00070750">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Çocuğun </w:t>
      </w:r>
      <w:r w:rsidRPr="00070750">
        <w:rPr>
          <w:rFonts w:ascii="Poppins" w:eastAsia="Times New Roman" w:hAnsi="Poppins" w:cs="Times New Roman"/>
          <w:b/>
          <w:bCs/>
          <w:color w:val="333333"/>
          <w:sz w:val="23"/>
          <w:szCs w:val="23"/>
          <w:lang w:eastAsia="tr-TR"/>
        </w:rPr>
        <w:t>hayali arkadaş</w:t>
      </w:r>
      <w:r w:rsidRPr="00070750">
        <w:rPr>
          <w:rFonts w:ascii="Poppins" w:eastAsia="Times New Roman" w:hAnsi="Poppins" w:cs="Times New Roman"/>
          <w:color w:val="333333"/>
          <w:sz w:val="23"/>
          <w:szCs w:val="23"/>
          <w:lang w:eastAsia="tr-TR"/>
        </w:rPr>
        <w:t> ilişkisi 6-7 yaşından sonra da devam ediyorsa aile çocuğun arkadaşına yönelik söylemlerini iyi değerlendirmelidir. Artık bu yaştan sonra çocuk gerçek arkadaşlıklar kurmalı, sosyal çevresinde akranlarıyla arkadaşlık geliştirebilmelidir. Eğer çocuk okulda veya yaşadığı sosyal çevre içerisinde arkadaşlık kuramıyorsa bir uzmandan destek almak düşünülmelidir. Çocuğun duygu, düşünce ve davranışları üzerinde hayali arkadaşının yönlendirici hükmü varsa destek alınmalıdır.</w:t>
      </w:r>
    </w:p>
    <w:p w:rsidR="0041490E" w:rsidRDefault="00070750" w:rsidP="0041490E">
      <w:pPr>
        <w:shd w:val="clear" w:color="auto" w:fill="FFFFFF"/>
        <w:spacing w:after="375" w:line="360" w:lineRule="atLeast"/>
        <w:textAlignment w:val="baseline"/>
        <w:rPr>
          <w:rFonts w:ascii="Poppins" w:eastAsia="Times New Roman" w:hAnsi="Poppins" w:cs="Times New Roman"/>
          <w:color w:val="333333"/>
          <w:sz w:val="23"/>
          <w:szCs w:val="23"/>
          <w:lang w:eastAsia="tr-TR"/>
        </w:rPr>
      </w:pPr>
      <w:r w:rsidRPr="00070750">
        <w:rPr>
          <w:rFonts w:ascii="Poppins" w:eastAsia="Times New Roman" w:hAnsi="Poppins" w:cs="Times New Roman"/>
          <w:color w:val="333333"/>
          <w:sz w:val="23"/>
          <w:szCs w:val="23"/>
          <w:lang w:eastAsia="tr-TR"/>
        </w:rPr>
        <w:t xml:space="preserve">Çocuk, istenmeyen davranışlarda bulunuyor ve bunları hayali arkadaşının yaptırdığını söylüyorsa mutlaka bir uzmanla görüşülmelidir. Çocuğunuzun uzayan hayali arkadaşlığı varsa ve artık gelişimine zarar verdiğini gözlemliyorsanız bizimle iletişime geçebilirsiniz. Aynı şekilde </w:t>
      </w:r>
      <w:r w:rsidRPr="00070750">
        <w:rPr>
          <w:rFonts w:ascii="Poppins" w:eastAsia="Times New Roman" w:hAnsi="Poppins" w:cs="Times New Roman"/>
          <w:color w:val="333333"/>
          <w:sz w:val="23"/>
          <w:szCs w:val="23"/>
          <w:lang w:eastAsia="tr-TR"/>
        </w:rPr>
        <w:lastRenderedPageBreak/>
        <w:t>çocuğunuza </w:t>
      </w:r>
      <w:r w:rsidRPr="00070750">
        <w:rPr>
          <w:rFonts w:ascii="Poppins" w:eastAsia="Times New Roman" w:hAnsi="Poppins" w:cs="Times New Roman"/>
          <w:b/>
          <w:bCs/>
          <w:color w:val="333333"/>
          <w:sz w:val="23"/>
          <w:szCs w:val="23"/>
          <w:lang w:eastAsia="tr-TR"/>
        </w:rPr>
        <w:t>hayali arkadaşlık</w:t>
      </w:r>
      <w:r w:rsidRPr="00070750">
        <w:rPr>
          <w:rFonts w:ascii="Poppins" w:eastAsia="Times New Roman" w:hAnsi="Poppins" w:cs="Times New Roman"/>
          <w:color w:val="333333"/>
          <w:sz w:val="23"/>
          <w:szCs w:val="23"/>
          <w:lang w:eastAsia="tr-TR"/>
        </w:rPr>
        <w:t> konusunda nasıl yaklaşacağınızı bilmiyorsanız da ebev</w:t>
      </w:r>
      <w:r w:rsidR="0041490E">
        <w:rPr>
          <w:rFonts w:ascii="Poppins" w:eastAsia="Times New Roman" w:hAnsi="Poppins" w:cs="Times New Roman"/>
          <w:color w:val="333333"/>
          <w:sz w:val="23"/>
          <w:szCs w:val="23"/>
          <w:lang w:eastAsia="tr-TR"/>
        </w:rPr>
        <w:t xml:space="preserve">eyn olarak destek alabilirsiniz. </w:t>
      </w:r>
    </w:p>
    <w:p w:rsidR="0041490E" w:rsidRDefault="0041490E" w:rsidP="0041490E">
      <w:pPr>
        <w:shd w:val="clear" w:color="auto" w:fill="FFFFFF"/>
        <w:spacing w:after="375" w:line="360" w:lineRule="atLeast"/>
        <w:textAlignment w:val="baseline"/>
        <w:rPr>
          <w:rFonts w:ascii="Poppins" w:eastAsia="Times New Roman" w:hAnsi="Poppins" w:cs="Times New Roman"/>
          <w:color w:val="333333"/>
          <w:sz w:val="23"/>
          <w:szCs w:val="23"/>
          <w:lang w:eastAsia="tr-TR"/>
        </w:rPr>
      </w:pPr>
      <w:bookmarkStart w:id="0" w:name="_GoBack"/>
      <w:bookmarkEnd w:id="0"/>
      <w:r w:rsidRPr="0041490E">
        <w:rPr>
          <w:rFonts w:ascii="Poppins" w:eastAsia="Times New Roman" w:hAnsi="Poppins" w:cs="Times New Roman"/>
          <w:noProof/>
          <w:color w:val="333333"/>
          <w:sz w:val="23"/>
          <w:szCs w:val="23"/>
          <w:lang w:eastAsia="tr-TR"/>
        </w:rPr>
        <mc:AlternateContent>
          <mc:Choice Requires="wps">
            <w:drawing>
              <wp:anchor distT="0" distB="0" distL="114300" distR="114300" simplePos="0" relativeHeight="251662336" behindDoc="0" locked="0" layoutInCell="1" allowOverlap="1" wp14:editId="36B11C9B">
                <wp:simplePos x="0" y="0"/>
                <wp:positionH relativeFrom="column">
                  <wp:posOffset>2976880</wp:posOffset>
                </wp:positionH>
                <wp:positionV relativeFrom="paragraph">
                  <wp:posOffset>1157605</wp:posOffset>
                </wp:positionV>
                <wp:extent cx="2884805" cy="666750"/>
                <wp:effectExtent l="0" t="0" r="10795" b="1905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666750"/>
                        </a:xfrm>
                        <a:prstGeom prst="rect">
                          <a:avLst/>
                        </a:prstGeom>
                        <a:solidFill>
                          <a:srgbClr val="FFFFFF"/>
                        </a:solidFill>
                        <a:ln w="9525">
                          <a:solidFill>
                            <a:srgbClr val="000000"/>
                          </a:solidFill>
                          <a:miter lim="800000"/>
                          <a:headEnd/>
                          <a:tailEnd/>
                        </a:ln>
                      </wps:spPr>
                      <wps:txbx>
                        <w:txbxContent>
                          <w:p w:rsidR="0041490E" w:rsidRDefault="0041490E" w:rsidP="0041490E">
                            <w:pPr>
                              <w:jc w:val="center"/>
                              <w:rPr>
                                <w:b/>
                              </w:rPr>
                            </w:pPr>
                            <w:r w:rsidRPr="0041490E">
                              <w:rPr>
                                <w:b/>
                              </w:rPr>
                              <w:t>Psikolojik Danışman/Rehber Öğretmen</w:t>
                            </w:r>
                          </w:p>
                          <w:p w:rsidR="0041490E" w:rsidRPr="0041490E" w:rsidRDefault="0041490E" w:rsidP="0041490E">
                            <w:pPr>
                              <w:jc w:val="center"/>
                              <w:rPr>
                                <w:b/>
                              </w:rPr>
                            </w:pPr>
                            <w:r w:rsidRPr="0041490E">
                              <w:rPr>
                                <w:b/>
                              </w:rPr>
                              <w:t xml:space="preserve"> Sultan </w:t>
                            </w:r>
                            <w:proofErr w:type="spellStart"/>
                            <w:r w:rsidRPr="0041490E">
                              <w:rPr>
                                <w:b/>
                              </w:rPr>
                              <w:t>Altunkum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4pt;margin-top:91.15pt;width:227.1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">
                <v:textbox>
                  <w:txbxContent>
                    <w:p w:rsidR="0041490E" w:rsidRDefault="0041490E" w:rsidP="0041490E">
                      <w:pPr>
                        <w:jc w:val="center"/>
                        <w:rPr>
                          <w:b/>
                        </w:rPr>
                      </w:pPr>
                      <w:r w:rsidRPr="0041490E">
                        <w:rPr>
                          <w:b/>
                        </w:rPr>
                        <w:t>Psikolojik Danışman/Rehber Öğretmen</w:t>
                      </w:r>
                    </w:p>
                    <w:p w:rsidR="0041490E" w:rsidRPr="0041490E" w:rsidRDefault="0041490E" w:rsidP="0041490E">
                      <w:pPr>
                        <w:jc w:val="center"/>
                        <w:rPr>
                          <w:b/>
                        </w:rPr>
                      </w:pPr>
                      <w:r w:rsidRPr="0041490E">
                        <w:rPr>
                          <w:b/>
                        </w:rPr>
                        <w:t xml:space="preserve"> Sultan </w:t>
                      </w:r>
                      <w:proofErr w:type="spellStart"/>
                      <w:r w:rsidRPr="0041490E">
                        <w:rPr>
                          <w:b/>
                        </w:rPr>
                        <w:t>Altunkum</w:t>
                      </w:r>
                      <w:proofErr w:type="spellEnd"/>
                    </w:p>
                  </w:txbxContent>
                </v:textbox>
              </v:shape>
            </w:pict>
          </mc:Fallback>
        </mc:AlternateContent>
      </w:r>
    </w:p>
    <w:sectPr w:rsidR="0041490E" w:rsidSect="00365F2F">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8F" w:rsidRDefault="0056088F" w:rsidP="00070750">
      <w:pPr>
        <w:spacing w:after="0" w:line="240" w:lineRule="auto"/>
      </w:pPr>
      <w:r>
        <w:separator/>
      </w:r>
    </w:p>
  </w:endnote>
  <w:endnote w:type="continuationSeparator" w:id="0">
    <w:p w:rsidR="0056088F" w:rsidRDefault="0056088F" w:rsidP="0007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8F" w:rsidRDefault="0056088F" w:rsidP="00070750">
      <w:pPr>
        <w:spacing w:after="0" w:line="240" w:lineRule="auto"/>
      </w:pPr>
      <w:r>
        <w:separator/>
      </w:r>
    </w:p>
  </w:footnote>
  <w:footnote w:type="continuationSeparator" w:id="0">
    <w:p w:rsidR="0056088F" w:rsidRDefault="0056088F" w:rsidP="00070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534F"/>
    <w:multiLevelType w:val="multilevel"/>
    <w:tmpl w:val="7432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985AC7"/>
    <w:multiLevelType w:val="hybridMultilevel"/>
    <w:tmpl w:val="A7A85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EE73252"/>
    <w:multiLevelType w:val="multilevel"/>
    <w:tmpl w:val="5BB6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50"/>
    <w:rsid w:val="00070750"/>
    <w:rsid w:val="001418C5"/>
    <w:rsid w:val="002072AA"/>
    <w:rsid w:val="00365F2F"/>
    <w:rsid w:val="003E470A"/>
    <w:rsid w:val="0041490E"/>
    <w:rsid w:val="004A1988"/>
    <w:rsid w:val="0056088F"/>
    <w:rsid w:val="009F2EE1"/>
    <w:rsid w:val="00F91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70750"/>
    <w:rPr>
      <w:b/>
      <w:bCs/>
    </w:rPr>
  </w:style>
  <w:style w:type="paragraph" w:styleId="stbilgi">
    <w:name w:val="header"/>
    <w:basedOn w:val="Normal"/>
    <w:link w:val="stbilgiChar"/>
    <w:uiPriority w:val="99"/>
    <w:unhideWhenUsed/>
    <w:rsid w:val="000707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0750"/>
  </w:style>
  <w:style w:type="paragraph" w:styleId="Altbilgi">
    <w:name w:val="footer"/>
    <w:basedOn w:val="Normal"/>
    <w:link w:val="AltbilgiChar"/>
    <w:uiPriority w:val="99"/>
    <w:unhideWhenUsed/>
    <w:rsid w:val="000707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0750"/>
  </w:style>
  <w:style w:type="paragraph" w:styleId="BalonMetni">
    <w:name w:val="Balloon Text"/>
    <w:basedOn w:val="Normal"/>
    <w:link w:val="BalonMetniChar"/>
    <w:uiPriority w:val="99"/>
    <w:semiHidden/>
    <w:unhideWhenUsed/>
    <w:rsid w:val="00365F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5F2F"/>
    <w:rPr>
      <w:rFonts w:ascii="Tahoma" w:hAnsi="Tahoma" w:cs="Tahoma"/>
      <w:sz w:val="16"/>
      <w:szCs w:val="16"/>
    </w:rPr>
  </w:style>
  <w:style w:type="paragraph" w:styleId="ListeParagraf">
    <w:name w:val="List Paragraph"/>
    <w:basedOn w:val="Normal"/>
    <w:uiPriority w:val="34"/>
    <w:qFormat/>
    <w:rsid w:val="00365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70750"/>
    <w:rPr>
      <w:b/>
      <w:bCs/>
    </w:rPr>
  </w:style>
  <w:style w:type="paragraph" w:styleId="stbilgi">
    <w:name w:val="header"/>
    <w:basedOn w:val="Normal"/>
    <w:link w:val="stbilgiChar"/>
    <w:uiPriority w:val="99"/>
    <w:unhideWhenUsed/>
    <w:rsid w:val="000707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70750"/>
  </w:style>
  <w:style w:type="paragraph" w:styleId="Altbilgi">
    <w:name w:val="footer"/>
    <w:basedOn w:val="Normal"/>
    <w:link w:val="AltbilgiChar"/>
    <w:uiPriority w:val="99"/>
    <w:unhideWhenUsed/>
    <w:rsid w:val="000707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70750"/>
  </w:style>
  <w:style w:type="paragraph" w:styleId="BalonMetni">
    <w:name w:val="Balloon Text"/>
    <w:basedOn w:val="Normal"/>
    <w:link w:val="BalonMetniChar"/>
    <w:uiPriority w:val="99"/>
    <w:semiHidden/>
    <w:unhideWhenUsed/>
    <w:rsid w:val="00365F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65F2F"/>
    <w:rPr>
      <w:rFonts w:ascii="Tahoma" w:hAnsi="Tahoma" w:cs="Tahoma"/>
      <w:sz w:val="16"/>
      <w:szCs w:val="16"/>
    </w:rPr>
  </w:style>
  <w:style w:type="paragraph" w:styleId="ListeParagraf">
    <w:name w:val="List Paragraph"/>
    <w:basedOn w:val="Normal"/>
    <w:uiPriority w:val="34"/>
    <w:qFormat/>
    <w:rsid w:val="0036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1763">
      <w:bodyDiv w:val="1"/>
      <w:marLeft w:val="0"/>
      <w:marRight w:val="0"/>
      <w:marTop w:val="0"/>
      <w:marBottom w:val="0"/>
      <w:divBdr>
        <w:top w:val="none" w:sz="0" w:space="0" w:color="auto"/>
        <w:left w:val="none" w:sz="0" w:space="0" w:color="auto"/>
        <w:bottom w:val="none" w:sz="0" w:space="0" w:color="auto"/>
        <w:right w:val="none" w:sz="0" w:space="0" w:color="auto"/>
      </w:divBdr>
    </w:div>
    <w:div w:id="1086074482">
      <w:bodyDiv w:val="1"/>
      <w:marLeft w:val="0"/>
      <w:marRight w:val="0"/>
      <w:marTop w:val="0"/>
      <w:marBottom w:val="0"/>
      <w:divBdr>
        <w:top w:val="none" w:sz="0" w:space="0" w:color="auto"/>
        <w:left w:val="none" w:sz="0" w:space="0" w:color="auto"/>
        <w:bottom w:val="none" w:sz="0" w:space="0" w:color="auto"/>
        <w:right w:val="none" w:sz="0" w:space="0" w:color="auto"/>
      </w:divBdr>
    </w:div>
    <w:div w:id="1285650296">
      <w:bodyDiv w:val="1"/>
      <w:marLeft w:val="0"/>
      <w:marRight w:val="0"/>
      <w:marTop w:val="0"/>
      <w:marBottom w:val="0"/>
      <w:divBdr>
        <w:top w:val="none" w:sz="0" w:space="0" w:color="auto"/>
        <w:left w:val="none" w:sz="0" w:space="0" w:color="auto"/>
        <w:bottom w:val="none" w:sz="0" w:space="0" w:color="auto"/>
        <w:right w:val="none" w:sz="0" w:space="0" w:color="auto"/>
      </w:divBdr>
    </w:div>
    <w:div w:id="20784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7248</TotalTime>
  <Pages>1</Pages>
  <Words>1755</Words>
  <Characters>10007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6</cp:revision>
  <dcterms:created xsi:type="dcterms:W3CDTF">2022-03-03T07:56:00Z</dcterms:created>
  <dcterms:modified xsi:type="dcterms:W3CDTF">2022-03-22T10:48:00Z</dcterms:modified>
</cp:coreProperties>
</file>